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2577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28"/>
        <w:gridCol w:w="1151"/>
        <w:gridCol w:w="1151"/>
        <w:gridCol w:w="1151"/>
        <w:gridCol w:w="1151"/>
        <w:gridCol w:w="1151"/>
        <w:gridCol w:w="799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Assignment 7, part 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This assignment uses the Learning Curve Excel 'tool.' See the ML70x micro-lessons before starting.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 hospital is evaluating two different (and new) techniques to treat carpal tunnel syndrome. You've collected information from similar hospitals on the average cumulative time for a surgeon to perform each type of surgery, but lack information on larger volumes. You expect average labor inputs to fall according to Wright's learning curve model.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Technique #1: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Technique #2: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Cumulative number of treatments</w:t>
            </w:r>
          </w:p>
        </w:tc>
        <w:tc>
          <w:tcPr>
            <w:tcW w:w="18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Average cumulative labor input (hours)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Cumulative number of treatments</w:t>
            </w:r>
          </w:p>
        </w:tc>
        <w:tc>
          <w:tcPr>
            <w:tcW w:w="18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Average cumulative labor input (hours)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Fill in the following information. You will be recording the values in the green shaded cells in Moodle.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Technique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Technique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Learning rate: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Average cumulative labor hours for the following number of cumulative treatments: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Technique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Technique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 addition, answer the following questions: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 If your hospital plans on doing 64 surgeries, which technique (1 or 2) has lower average cumulative labor input?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 If your hospital plans on doing 512 or more surgeries, which technique (1 or 2) has lower average cumulative labor input?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p/>
    <w:p/>
    <w:p/>
    <w:p/>
    <w:p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 xml:space="preserve">Continues </w:t>
      </w:r>
      <w:bookmarkStart w:id="0" w:name="_GoBack"/>
      <w:bookmarkEnd w:id="0"/>
      <w:r>
        <w:rPr>
          <w:rFonts w:hint="default"/>
          <w:sz w:val="32"/>
          <w:szCs w:val="32"/>
          <w:lang w:val="en-US"/>
        </w:rPr>
        <w:t xml:space="preserve">Part II </w:t>
      </w:r>
    </w:p>
    <w:p>
      <w:pPr>
        <w:rPr>
          <w:rFonts w:hint="default"/>
          <w:lang w:val="en-US"/>
        </w:rPr>
      </w:pPr>
    </w:p>
    <w:tbl>
      <w:tblPr>
        <w:tblW w:w="11280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88"/>
        <w:gridCol w:w="1278"/>
        <w:gridCol w:w="1279"/>
        <w:gridCol w:w="1279"/>
        <w:gridCol w:w="1279"/>
        <w:gridCol w:w="1279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Assignment 7, part 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Your company is considering developing and building a new type of imaging machine. Average variable costs of production are expected fall as in Wright's learning curve model. You have the following information: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 research, development, testing, and evaluation (RDT&amp;E) costs (fixed):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$100 million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following costs are variable costs (they don't include the $100 million)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Expected average cumulative cost of the first 100 machines: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$3.00 million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Expected average cumulative cost of the first 300 machines: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$1.90 million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From this information, report the learning rate and complete the following table (use millions of dollars as your units).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Learning rate: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 # of machines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 RDT&amp;E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Average Fixed Costs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Average Variable Cost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Average Total Cost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Marginal Cost*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12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18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Question 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*The marginal cost, given the functional form of the learning curve, is (b+1)*(average variable cost).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You will be reporting the values in the green shaded box in Moodle. In addition, answer the following questions: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 If the price of each machine was $1.35 million, how many machines must be built and sold to cover total costs?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21. If the price of each machine was $1.35 million, how many machines must be built and sold to cover total variable costs?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0" w:hRule="atLeast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 If the price of each machine was $1.35 million, how many machines must be built so that the marginal cost per machine falls below the price? You may either report the smallest total # of machines from above where MC &lt;= Price, or attempt to calculate this directly using the Excel tool. That will result in two different answers, both of which would be acceptable.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center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 If your company can realistically expect to build and sell 512 machines, what is the minimum price to cover average total costs?</w:t>
            </w:r>
          </w:p>
        </w:tc>
      </w:tr>
    </w:tbl>
    <w:p>
      <w:pPr>
        <w:rPr>
          <w:rFonts w:hint="default"/>
          <w:lang w:val="en-US"/>
        </w:rPr>
      </w:pPr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3B4489"/>
    <w:rsid w:val="483B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2020-06-02T19:50:00Z</dcterms:created>
  <dc:creator>kanto</dc:creator>
  <cp:lastModifiedBy>kanto</cp:lastModifiedBy>
  <dcterms:modified xsi:type="dcterms:W3CDTF">2020-06-02T19:56:38Z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1033-11.2.0.9396</vt:lpwstr>
  </property>
</Properties>
</file>